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C5" w:rsidRDefault="00D444C5" w:rsidP="00D444C5">
      <w:pPr>
        <w:jc w:val="center"/>
        <w:rPr>
          <w:b/>
          <w:sz w:val="26"/>
          <w:szCs w:val="26"/>
        </w:rPr>
      </w:pPr>
      <w:r w:rsidRPr="00ED6E19">
        <w:rPr>
          <w:b/>
          <w:sz w:val="26"/>
          <w:szCs w:val="26"/>
        </w:rPr>
        <w:t>Аннотация к рабочей программе</w:t>
      </w:r>
    </w:p>
    <w:p w:rsidR="00D444C5" w:rsidRPr="00ED6E19" w:rsidRDefault="00D444C5" w:rsidP="00D444C5">
      <w:pPr>
        <w:jc w:val="center"/>
        <w:rPr>
          <w:b/>
          <w:sz w:val="26"/>
          <w:szCs w:val="26"/>
        </w:rPr>
      </w:pPr>
      <w:r w:rsidRPr="00ED6E19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 xml:space="preserve">физической культуре  5-9 класс </w:t>
      </w:r>
    </w:p>
    <w:p w:rsidR="00D444C5" w:rsidRDefault="00D444C5" w:rsidP="00D444C5">
      <w:pPr>
        <w:widowControl/>
        <w:shd w:val="clear" w:color="auto" w:fill="FFFFFF"/>
        <w:ind w:firstLine="426"/>
        <w:jc w:val="both"/>
        <w:rPr>
          <w:bCs/>
          <w:color w:val="000000"/>
          <w:sz w:val="24"/>
          <w:szCs w:val="24"/>
        </w:rPr>
      </w:pPr>
    </w:p>
    <w:p w:rsidR="00D444C5" w:rsidRPr="00A14052" w:rsidRDefault="00D444C5" w:rsidP="00D444C5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Рабочая программа </w:t>
      </w:r>
      <w:r w:rsidRPr="00544452">
        <w:rPr>
          <w:bCs/>
          <w:color w:val="000000"/>
          <w:sz w:val="24"/>
          <w:szCs w:val="24"/>
        </w:rPr>
        <w:t>составлен</w:t>
      </w:r>
      <w:r>
        <w:rPr>
          <w:bCs/>
          <w:color w:val="000000"/>
          <w:sz w:val="24"/>
          <w:szCs w:val="24"/>
        </w:rPr>
        <w:t>а</w:t>
      </w:r>
      <w:r w:rsidRPr="00544452">
        <w:rPr>
          <w:bCs/>
          <w:color w:val="000000"/>
          <w:sz w:val="24"/>
          <w:szCs w:val="24"/>
        </w:rPr>
        <w:t xml:space="preserve"> с учетом следующих нормативных документов:</w:t>
      </w:r>
    </w:p>
    <w:p w:rsidR="00D444C5" w:rsidRPr="00A14052" w:rsidRDefault="00D444C5" w:rsidP="00D444C5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A14052">
        <w:rPr>
          <w:color w:val="000000"/>
          <w:sz w:val="24"/>
          <w:szCs w:val="24"/>
        </w:rPr>
        <w:t>Федеральный закон «О физической культуре и спорте в Российской Федерации» от 04</w:t>
      </w:r>
      <w:r>
        <w:rPr>
          <w:color w:val="000000"/>
          <w:sz w:val="24"/>
          <w:szCs w:val="24"/>
        </w:rPr>
        <w:t>.12.2007 г. № 329-ФЗ (ред. от 29.06.2015</w:t>
      </w:r>
      <w:r w:rsidRPr="00A14052">
        <w:rPr>
          <w:color w:val="000000"/>
          <w:sz w:val="24"/>
          <w:szCs w:val="24"/>
        </w:rPr>
        <w:t xml:space="preserve"> г.);</w:t>
      </w:r>
    </w:p>
    <w:p w:rsidR="00D444C5" w:rsidRPr="00A14052" w:rsidRDefault="00D444C5" w:rsidP="00D444C5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403BCA">
        <w:rPr>
          <w:color w:val="000000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N 1089</w:t>
      </w:r>
      <w:r>
        <w:rPr>
          <w:color w:val="000000"/>
          <w:sz w:val="24"/>
          <w:szCs w:val="24"/>
        </w:rPr>
        <w:t xml:space="preserve"> (ред. от 23.06.2015</w:t>
      </w:r>
      <w:r w:rsidRPr="00A14052">
        <w:rPr>
          <w:color w:val="000000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 xml:space="preserve"> №609</w:t>
      </w:r>
      <w:r w:rsidRPr="00A14052">
        <w:rPr>
          <w:color w:val="000000"/>
          <w:sz w:val="24"/>
          <w:szCs w:val="24"/>
        </w:rPr>
        <w:t>);</w:t>
      </w:r>
    </w:p>
    <w:p w:rsidR="00D444C5" w:rsidRPr="00A14052" w:rsidRDefault="00D444C5" w:rsidP="00D444C5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 w:rsidRPr="00A14052">
        <w:rPr>
          <w:color w:val="000000"/>
          <w:sz w:val="24"/>
          <w:szCs w:val="24"/>
        </w:rPr>
        <w:t>- Стратегия развития физической культуры и спорта на период до 2020 года. Распоряжение правительства РФ от 07.08.2009 г. № 1101-р;</w:t>
      </w:r>
    </w:p>
    <w:p w:rsidR="00D444C5" w:rsidRPr="00A14052" w:rsidRDefault="00D444C5" w:rsidP="00D444C5">
      <w:pPr>
        <w:widowControl/>
        <w:shd w:val="clear" w:color="auto" w:fill="FFFFFF"/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A14052">
        <w:rPr>
          <w:color w:val="000000"/>
          <w:sz w:val="24"/>
          <w:szCs w:val="24"/>
        </w:rPr>
        <w:t xml:space="preserve">О проведении мониторинга физического развития </w:t>
      </w:r>
      <w:proofErr w:type="gramStart"/>
      <w:r w:rsidRPr="00A14052">
        <w:rPr>
          <w:color w:val="000000"/>
          <w:sz w:val="24"/>
          <w:szCs w:val="24"/>
        </w:rPr>
        <w:t>обучающихся</w:t>
      </w:r>
      <w:proofErr w:type="gramEnd"/>
      <w:r w:rsidRPr="00A14052">
        <w:rPr>
          <w:color w:val="000000"/>
          <w:sz w:val="24"/>
          <w:szCs w:val="24"/>
        </w:rPr>
        <w:t xml:space="preserve">. Письмо </w:t>
      </w:r>
      <w:proofErr w:type="spellStart"/>
      <w:r w:rsidRPr="00A14052">
        <w:rPr>
          <w:color w:val="000000"/>
          <w:sz w:val="24"/>
          <w:szCs w:val="24"/>
        </w:rPr>
        <w:t>Минобрнауки</w:t>
      </w:r>
      <w:proofErr w:type="spellEnd"/>
      <w:r w:rsidRPr="00A14052">
        <w:rPr>
          <w:color w:val="000000"/>
          <w:sz w:val="24"/>
          <w:szCs w:val="24"/>
        </w:rPr>
        <w:t xml:space="preserve"> РФ от 29.03.2010 г. № 06-499;</w:t>
      </w:r>
    </w:p>
    <w:p w:rsidR="00D444C5" w:rsidRPr="00A14052" w:rsidRDefault="00D444C5" w:rsidP="00D444C5">
      <w:pPr>
        <w:shd w:val="clear" w:color="auto" w:fill="FFFFFF"/>
        <w:spacing w:line="298" w:lineRule="exact"/>
        <w:ind w:left="1013" w:right="730"/>
        <w:jc w:val="center"/>
        <w:rPr>
          <w:sz w:val="24"/>
          <w:szCs w:val="24"/>
        </w:rPr>
      </w:pPr>
    </w:p>
    <w:p w:rsidR="00D444C5" w:rsidRPr="00A14052" w:rsidRDefault="00D444C5" w:rsidP="00D444C5">
      <w:pPr>
        <w:pStyle w:val="a3"/>
        <w:ind w:firstLine="426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Рабочая программа</w:t>
      </w:r>
      <w:r w:rsidRPr="00A14052">
        <w:rPr>
          <w:spacing w:val="6"/>
          <w:sz w:val="24"/>
          <w:szCs w:val="24"/>
        </w:rPr>
        <w:t xml:space="preserve"> разработан</w:t>
      </w:r>
      <w:r>
        <w:rPr>
          <w:spacing w:val="6"/>
          <w:sz w:val="24"/>
          <w:szCs w:val="24"/>
        </w:rPr>
        <w:t>а</w:t>
      </w:r>
      <w:r w:rsidRPr="00A14052">
        <w:rPr>
          <w:spacing w:val="6"/>
          <w:sz w:val="24"/>
          <w:szCs w:val="24"/>
        </w:rPr>
        <w:t xml:space="preserve"> на основе Примерной программы и авторской программы «Ком</w:t>
      </w:r>
      <w:r w:rsidRPr="00A14052">
        <w:rPr>
          <w:spacing w:val="6"/>
          <w:sz w:val="24"/>
          <w:szCs w:val="24"/>
        </w:rPr>
        <w:softHyphen/>
      </w:r>
      <w:r w:rsidRPr="00A14052">
        <w:rPr>
          <w:sz w:val="24"/>
          <w:szCs w:val="24"/>
        </w:rPr>
        <w:t xml:space="preserve">плексная программа физического воспитания учащихся 1-11 классов» В. И. Ляха, А. А. </w:t>
      </w:r>
      <w:proofErr w:type="spellStart"/>
      <w:r w:rsidRPr="00A14052">
        <w:rPr>
          <w:sz w:val="24"/>
          <w:szCs w:val="24"/>
        </w:rPr>
        <w:t>Зданевича</w:t>
      </w:r>
      <w:proofErr w:type="spellEnd"/>
      <w:r w:rsidRPr="00A14052">
        <w:rPr>
          <w:sz w:val="24"/>
          <w:szCs w:val="24"/>
        </w:rPr>
        <w:t>. (</w:t>
      </w:r>
      <w:r>
        <w:rPr>
          <w:sz w:val="24"/>
          <w:szCs w:val="24"/>
        </w:rPr>
        <w:t>Изд. Учитель, 2014</w:t>
      </w:r>
      <w:r w:rsidRPr="00A14052">
        <w:rPr>
          <w:sz w:val="24"/>
          <w:szCs w:val="24"/>
        </w:rPr>
        <w:t>).</w:t>
      </w:r>
    </w:p>
    <w:p w:rsidR="00D444C5" w:rsidRPr="00A14052" w:rsidRDefault="00D444C5" w:rsidP="00D444C5">
      <w:pPr>
        <w:pStyle w:val="a3"/>
        <w:ind w:firstLine="426"/>
        <w:jc w:val="both"/>
        <w:rPr>
          <w:sz w:val="24"/>
          <w:szCs w:val="24"/>
        </w:rPr>
      </w:pPr>
      <w:r w:rsidRPr="00A14052">
        <w:rPr>
          <w:spacing w:val="5"/>
          <w:sz w:val="24"/>
          <w:szCs w:val="24"/>
        </w:rPr>
        <w:t>В соответствии с ФБУПП учебный предмет «Физическая культура» вводится как обязатель</w:t>
      </w:r>
      <w:r w:rsidRPr="00A14052">
        <w:rPr>
          <w:spacing w:val="5"/>
          <w:sz w:val="24"/>
          <w:szCs w:val="24"/>
        </w:rPr>
        <w:softHyphen/>
      </w:r>
      <w:r w:rsidRPr="00A14052">
        <w:rPr>
          <w:sz w:val="24"/>
          <w:szCs w:val="24"/>
        </w:rPr>
        <w:t xml:space="preserve">ный предмет в </w:t>
      </w:r>
      <w:r>
        <w:rPr>
          <w:sz w:val="24"/>
          <w:szCs w:val="24"/>
        </w:rPr>
        <w:t>основной</w:t>
      </w:r>
      <w:r w:rsidRPr="00A14052">
        <w:rPr>
          <w:sz w:val="24"/>
          <w:szCs w:val="24"/>
        </w:rPr>
        <w:t xml:space="preserve"> школе, на его преподавание отводится </w:t>
      </w:r>
      <w:r>
        <w:rPr>
          <w:sz w:val="24"/>
          <w:szCs w:val="24"/>
        </w:rPr>
        <w:t>102 (9кл</w:t>
      </w:r>
      <w:r w:rsidRPr="00912DC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и по </w:t>
      </w:r>
      <w:r w:rsidRPr="00912DC7">
        <w:rPr>
          <w:sz w:val="24"/>
          <w:szCs w:val="24"/>
        </w:rPr>
        <w:t>105 (5-8кл)</w:t>
      </w:r>
      <w:r w:rsidRPr="00A14052">
        <w:rPr>
          <w:sz w:val="24"/>
          <w:szCs w:val="24"/>
        </w:rPr>
        <w:t xml:space="preserve"> часов в год.</w:t>
      </w:r>
      <w:r>
        <w:rPr>
          <w:sz w:val="24"/>
          <w:szCs w:val="24"/>
        </w:rPr>
        <w:t xml:space="preserve"> Всего 522 часа.</w:t>
      </w:r>
    </w:p>
    <w:p w:rsidR="00D444C5" w:rsidRPr="00A14052" w:rsidRDefault="00D444C5" w:rsidP="00D444C5">
      <w:pPr>
        <w:pStyle w:val="a3"/>
        <w:ind w:firstLine="426"/>
        <w:jc w:val="both"/>
        <w:rPr>
          <w:sz w:val="24"/>
          <w:szCs w:val="24"/>
        </w:rPr>
      </w:pPr>
      <w:r w:rsidRPr="00A14052">
        <w:rPr>
          <w:spacing w:val="3"/>
          <w:sz w:val="24"/>
          <w:szCs w:val="24"/>
        </w:rPr>
        <w:t xml:space="preserve">Для прохождения программы в учебном процессе можно использовать следующие учебники: </w:t>
      </w:r>
      <w:proofErr w:type="spellStart"/>
      <w:r w:rsidRPr="00C66009">
        <w:rPr>
          <w:sz w:val="24"/>
          <w:szCs w:val="24"/>
        </w:rPr>
        <w:t>Виленский</w:t>
      </w:r>
      <w:proofErr w:type="spellEnd"/>
      <w:r w:rsidRPr="00C66009">
        <w:rPr>
          <w:sz w:val="24"/>
          <w:szCs w:val="24"/>
        </w:rPr>
        <w:t>, М. Я</w:t>
      </w:r>
      <w:r w:rsidRPr="00A14052">
        <w:rPr>
          <w:i/>
          <w:iCs/>
          <w:sz w:val="24"/>
          <w:szCs w:val="24"/>
        </w:rPr>
        <w:t xml:space="preserve">. </w:t>
      </w:r>
      <w:r w:rsidRPr="00A14052">
        <w:rPr>
          <w:sz w:val="24"/>
          <w:szCs w:val="24"/>
        </w:rPr>
        <w:t xml:space="preserve">Физическая культура. 5-7 </w:t>
      </w:r>
      <w:proofErr w:type="spellStart"/>
      <w:r w:rsidRPr="00A14052">
        <w:rPr>
          <w:sz w:val="24"/>
          <w:szCs w:val="24"/>
        </w:rPr>
        <w:t>кл</w:t>
      </w:r>
      <w:proofErr w:type="spellEnd"/>
      <w:r w:rsidRPr="00A14052">
        <w:rPr>
          <w:sz w:val="24"/>
          <w:szCs w:val="24"/>
        </w:rPr>
        <w:t xml:space="preserve">. : учеб, для </w:t>
      </w:r>
      <w:proofErr w:type="spellStart"/>
      <w:r w:rsidRPr="00A14052">
        <w:rPr>
          <w:sz w:val="24"/>
          <w:szCs w:val="24"/>
        </w:rPr>
        <w:t>общеобразоват</w:t>
      </w:r>
      <w:proofErr w:type="spellEnd"/>
      <w:r w:rsidRPr="00A14052">
        <w:rPr>
          <w:sz w:val="24"/>
          <w:szCs w:val="24"/>
        </w:rPr>
        <w:t>. учреждений /</w:t>
      </w:r>
      <w:r w:rsidRPr="00A14052">
        <w:rPr>
          <w:spacing w:val="13"/>
          <w:sz w:val="24"/>
          <w:szCs w:val="24"/>
        </w:rPr>
        <w:t xml:space="preserve">М. Я. </w:t>
      </w:r>
      <w:proofErr w:type="spellStart"/>
      <w:r w:rsidRPr="00A14052">
        <w:rPr>
          <w:spacing w:val="13"/>
          <w:sz w:val="24"/>
          <w:szCs w:val="24"/>
        </w:rPr>
        <w:t>Виленский</w:t>
      </w:r>
      <w:proofErr w:type="spellEnd"/>
      <w:r w:rsidRPr="00A14052">
        <w:rPr>
          <w:spacing w:val="13"/>
          <w:sz w:val="24"/>
          <w:szCs w:val="24"/>
        </w:rPr>
        <w:t xml:space="preserve">, Т. Ю. </w:t>
      </w:r>
      <w:proofErr w:type="spellStart"/>
      <w:r w:rsidRPr="00A14052">
        <w:rPr>
          <w:spacing w:val="13"/>
          <w:sz w:val="24"/>
          <w:szCs w:val="24"/>
        </w:rPr>
        <w:t>Торочкова</w:t>
      </w:r>
      <w:proofErr w:type="spellEnd"/>
      <w:r w:rsidRPr="00A14052">
        <w:rPr>
          <w:spacing w:val="13"/>
          <w:sz w:val="24"/>
          <w:szCs w:val="24"/>
        </w:rPr>
        <w:t xml:space="preserve">, И. М. </w:t>
      </w:r>
      <w:proofErr w:type="spellStart"/>
      <w:r w:rsidRPr="00A14052">
        <w:rPr>
          <w:spacing w:val="13"/>
          <w:sz w:val="24"/>
          <w:szCs w:val="24"/>
        </w:rPr>
        <w:t>Туревский</w:t>
      </w:r>
      <w:proofErr w:type="spellEnd"/>
      <w:r w:rsidRPr="00A14052">
        <w:rPr>
          <w:spacing w:val="13"/>
          <w:sz w:val="24"/>
          <w:szCs w:val="24"/>
        </w:rPr>
        <w:t xml:space="preserve"> ; под общ</w:t>
      </w:r>
      <w:proofErr w:type="gramStart"/>
      <w:r w:rsidRPr="00A14052">
        <w:rPr>
          <w:spacing w:val="13"/>
          <w:sz w:val="24"/>
          <w:szCs w:val="24"/>
        </w:rPr>
        <w:t>.</w:t>
      </w:r>
      <w:proofErr w:type="gramEnd"/>
      <w:r w:rsidRPr="00A14052">
        <w:rPr>
          <w:spacing w:val="13"/>
          <w:sz w:val="24"/>
          <w:szCs w:val="24"/>
        </w:rPr>
        <w:t xml:space="preserve"> </w:t>
      </w:r>
      <w:proofErr w:type="gramStart"/>
      <w:r w:rsidRPr="00A14052">
        <w:rPr>
          <w:spacing w:val="13"/>
          <w:sz w:val="24"/>
          <w:szCs w:val="24"/>
        </w:rPr>
        <w:t>р</w:t>
      </w:r>
      <w:proofErr w:type="gramEnd"/>
      <w:r w:rsidRPr="00A14052">
        <w:rPr>
          <w:spacing w:val="13"/>
          <w:sz w:val="24"/>
          <w:szCs w:val="24"/>
        </w:rPr>
        <w:t xml:space="preserve">ед. М. Я. </w:t>
      </w:r>
      <w:proofErr w:type="spellStart"/>
      <w:r w:rsidRPr="00A14052">
        <w:rPr>
          <w:spacing w:val="13"/>
          <w:sz w:val="24"/>
          <w:szCs w:val="24"/>
        </w:rPr>
        <w:t>Виленского</w:t>
      </w:r>
      <w:proofErr w:type="spellEnd"/>
      <w:r w:rsidRPr="00A14052">
        <w:rPr>
          <w:spacing w:val="13"/>
          <w:sz w:val="24"/>
          <w:szCs w:val="24"/>
        </w:rPr>
        <w:t>. - М.</w:t>
      </w:r>
      <w:proofErr w:type="gramStart"/>
      <w:r w:rsidRPr="00A14052">
        <w:rPr>
          <w:spacing w:val="13"/>
          <w:sz w:val="24"/>
          <w:szCs w:val="24"/>
        </w:rPr>
        <w:t xml:space="preserve"> :</w:t>
      </w:r>
      <w:proofErr w:type="gramEnd"/>
      <w:r w:rsidRPr="00A14052">
        <w:rPr>
          <w:sz w:val="24"/>
          <w:szCs w:val="24"/>
        </w:rPr>
        <w:t>Просвещение, 201</w:t>
      </w:r>
      <w:r>
        <w:rPr>
          <w:sz w:val="24"/>
          <w:szCs w:val="24"/>
        </w:rPr>
        <w:t>4</w:t>
      </w:r>
      <w:r w:rsidRPr="00A14052">
        <w:rPr>
          <w:sz w:val="24"/>
          <w:szCs w:val="24"/>
        </w:rPr>
        <w:t>.</w:t>
      </w:r>
    </w:p>
    <w:p w:rsidR="00D444C5" w:rsidRPr="00C66009" w:rsidRDefault="00D444C5" w:rsidP="00D444C5">
      <w:pPr>
        <w:pStyle w:val="a3"/>
        <w:ind w:firstLine="426"/>
        <w:jc w:val="both"/>
        <w:rPr>
          <w:sz w:val="24"/>
          <w:szCs w:val="24"/>
        </w:rPr>
      </w:pPr>
      <w:r w:rsidRPr="00C66009">
        <w:rPr>
          <w:sz w:val="24"/>
          <w:szCs w:val="24"/>
        </w:rPr>
        <w:t xml:space="preserve">Лях, В. И. Физическая культура. 8-9 </w:t>
      </w:r>
      <w:proofErr w:type="spellStart"/>
      <w:r w:rsidRPr="00C66009">
        <w:rPr>
          <w:sz w:val="24"/>
          <w:szCs w:val="24"/>
        </w:rPr>
        <w:t>кл</w:t>
      </w:r>
      <w:proofErr w:type="spellEnd"/>
      <w:r w:rsidRPr="00C66009">
        <w:rPr>
          <w:sz w:val="24"/>
          <w:szCs w:val="24"/>
        </w:rPr>
        <w:t xml:space="preserve">. : учеб, для </w:t>
      </w:r>
      <w:proofErr w:type="spellStart"/>
      <w:r w:rsidRPr="00C66009">
        <w:rPr>
          <w:sz w:val="24"/>
          <w:szCs w:val="24"/>
        </w:rPr>
        <w:t>общеобразоват</w:t>
      </w:r>
      <w:proofErr w:type="spellEnd"/>
      <w:r w:rsidRPr="00C66009">
        <w:rPr>
          <w:sz w:val="24"/>
          <w:szCs w:val="24"/>
        </w:rPr>
        <w:t xml:space="preserve">. учреждений / В. И. </w:t>
      </w:r>
      <w:proofErr w:type="spellStart"/>
      <w:r w:rsidRPr="00C66009">
        <w:rPr>
          <w:sz w:val="24"/>
          <w:szCs w:val="24"/>
        </w:rPr>
        <w:t>Лях</w:t>
      </w:r>
      <w:proofErr w:type="gramStart"/>
      <w:r w:rsidRPr="00C66009">
        <w:rPr>
          <w:sz w:val="24"/>
          <w:szCs w:val="24"/>
        </w:rPr>
        <w:t>,А</w:t>
      </w:r>
      <w:proofErr w:type="spellEnd"/>
      <w:proofErr w:type="gramEnd"/>
      <w:r w:rsidRPr="00C66009">
        <w:rPr>
          <w:sz w:val="24"/>
          <w:szCs w:val="24"/>
        </w:rPr>
        <w:t xml:space="preserve">. А. </w:t>
      </w:r>
      <w:proofErr w:type="spellStart"/>
      <w:r w:rsidRPr="00C66009">
        <w:rPr>
          <w:sz w:val="24"/>
          <w:szCs w:val="24"/>
        </w:rPr>
        <w:t>Зданевич</w:t>
      </w:r>
      <w:proofErr w:type="spellEnd"/>
      <w:r w:rsidRPr="00C66009">
        <w:rPr>
          <w:sz w:val="24"/>
          <w:szCs w:val="24"/>
        </w:rPr>
        <w:t xml:space="preserve"> ; под общ. ред. В. И. Ляха. - М.</w:t>
      </w:r>
      <w:proofErr w:type="gramStart"/>
      <w:r w:rsidRPr="00C66009">
        <w:rPr>
          <w:sz w:val="24"/>
          <w:szCs w:val="24"/>
        </w:rPr>
        <w:t xml:space="preserve"> :</w:t>
      </w:r>
      <w:proofErr w:type="gramEnd"/>
      <w:r w:rsidRPr="00C66009">
        <w:rPr>
          <w:sz w:val="24"/>
          <w:szCs w:val="24"/>
        </w:rPr>
        <w:t xml:space="preserve"> Просвещение, 201</w:t>
      </w:r>
      <w:r>
        <w:rPr>
          <w:sz w:val="24"/>
          <w:szCs w:val="24"/>
        </w:rPr>
        <w:t>4</w:t>
      </w:r>
      <w:r w:rsidRPr="00C66009">
        <w:rPr>
          <w:sz w:val="24"/>
          <w:szCs w:val="24"/>
        </w:rPr>
        <w:t>.</w:t>
      </w:r>
    </w:p>
    <w:p w:rsidR="00D444C5" w:rsidRDefault="00D444C5" w:rsidP="00D444C5">
      <w:pPr>
        <w:pStyle w:val="a3"/>
        <w:ind w:firstLine="426"/>
        <w:jc w:val="both"/>
        <w:rPr>
          <w:spacing w:val="4"/>
          <w:sz w:val="24"/>
          <w:szCs w:val="24"/>
        </w:rPr>
      </w:pPr>
      <w:r w:rsidRPr="00A14052">
        <w:rPr>
          <w:spacing w:val="5"/>
          <w:sz w:val="24"/>
          <w:szCs w:val="24"/>
        </w:rPr>
        <w:t xml:space="preserve">В программе В. И. Ляха, А. А. </w:t>
      </w:r>
      <w:proofErr w:type="spellStart"/>
      <w:r w:rsidRPr="00A14052">
        <w:rPr>
          <w:spacing w:val="5"/>
          <w:sz w:val="24"/>
          <w:szCs w:val="24"/>
        </w:rPr>
        <w:t>Зданевича</w:t>
      </w:r>
      <w:proofErr w:type="spellEnd"/>
      <w:r w:rsidRPr="00A14052">
        <w:rPr>
          <w:spacing w:val="5"/>
          <w:sz w:val="24"/>
          <w:szCs w:val="24"/>
        </w:rPr>
        <w:t xml:space="preserve"> программный материал делится на две части - </w:t>
      </w:r>
      <w:r w:rsidRPr="00A14052">
        <w:rPr>
          <w:i/>
          <w:iCs/>
          <w:spacing w:val="5"/>
          <w:sz w:val="24"/>
          <w:szCs w:val="24"/>
        </w:rPr>
        <w:t>базо</w:t>
      </w:r>
      <w:r w:rsidRPr="00A14052">
        <w:rPr>
          <w:i/>
          <w:iCs/>
          <w:spacing w:val="5"/>
          <w:sz w:val="24"/>
          <w:szCs w:val="24"/>
        </w:rPr>
        <w:softHyphen/>
      </w:r>
      <w:r w:rsidRPr="00A14052">
        <w:rPr>
          <w:i/>
          <w:iCs/>
          <w:spacing w:val="4"/>
          <w:sz w:val="24"/>
          <w:szCs w:val="24"/>
        </w:rPr>
        <w:t xml:space="preserve">вую </w:t>
      </w:r>
      <w:r w:rsidRPr="00A14052">
        <w:rPr>
          <w:spacing w:val="4"/>
          <w:sz w:val="24"/>
          <w:szCs w:val="24"/>
        </w:rPr>
        <w:t xml:space="preserve">и </w:t>
      </w:r>
      <w:r w:rsidRPr="00A14052">
        <w:rPr>
          <w:i/>
          <w:iCs/>
          <w:spacing w:val="4"/>
          <w:sz w:val="24"/>
          <w:szCs w:val="24"/>
        </w:rPr>
        <w:t xml:space="preserve">вариативную. В базовую часть </w:t>
      </w:r>
      <w:r w:rsidRPr="00A14052">
        <w:rPr>
          <w:spacing w:val="4"/>
          <w:sz w:val="24"/>
          <w:szCs w:val="24"/>
        </w:rPr>
        <w:t>входит материал в соответствии с федеральным компонен</w:t>
      </w:r>
      <w:r w:rsidRPr="00A14052">
        <w:rPr>
          <w:spacing w:val="4"/>
          <w:sz w:val="24"/>
          <w:szCs w:val="24"/>
        </w:rPr>
        <w:softHyphen/>
      </w:r>
      <w:r w:rsidRPr="00A14052">
        <w:rPr>
          <w:spacing w:val="5"/>
          <w:sz w:val="24"/>
          <w:szCs w:val="24"/>
        </w:rPr>
        <w:t xml:space="preserve">том учебного плана, региональный компонент </w:t>
      </w:r>
      <w:r w:rsidRPr="00A14052">
        <w:rPr>
          <w:i/>
          <w:iCs/>
          <w:spacing w:val="5"/>
          <w:sz w:val="24"/>
          <w:szCs w:val="24"/>
        </w:rPr>
        <w:t xml:space="preserve">(лыжная подготовка). </w:t>
      </w:r>
      <w:r w:rsidRPr="00A14052">
        <w:rPr>
          <w:spacing w:val="5"/>
          <w:sz w:val="24"/>
          <w:szCs w:val="24"/>
        </w:rPr>
        <w:t>Ба</w:t>
      </w:r>
      <w:r w:rsidRPr="00A14052">
        <w:rPr>
          <w:spacing w:val="5"/>
          <w:sz w:val="24"/>
          <w:szCs w:val="24"/>
        </w:rPr>
        <w:softHyphen/>
      </w:r>
      <w:r w:rsidRPr="00A14052">
        <w:rPr>
          <w:spacing w:val="4"/>
          <w:sz w:val="24"/>
          <w:szCs w:val="24"/>
        </w:rPr>
        <w:t xml:space="preserve">зовая часть выполняет обязательный минимум образования по предмету «Физическая культура». </w:t>
      </w:r>
      <w:r w:rsidRPr="00A14052">
        <w:rPr>
          <w:i/>
          <w:iCs/>
          <w:spacing w:val="6"/>
          <w:sz w:val="24"/>
          <w:szCs w:val="24"/>
        </w:rPr>
        <w:t xml:space="preserve">Вариативная часть </w:t>
      </w:r>
      <w:r w:rsidRPr="00A14052">
        <w:rPr>
          <w:spacing w:val="6"/>
          <w:sz w:val="24"/>
          <w:szCs w:val="24"/>
        </w:rPr>
        <w:t>включает в себя программный материал по баскетболу. Программный ма</w:t>
      </w:r>
      <w:r w:rsidRPr="00A14052">
        <w:rPr>
          <w:spacing w:val="6"/>
          <w:sz w:val="24"/>
          <w:szCs w:val="24"/>
        </w:rPr>
        <w:softHyphen/>
        <w:t xml:space="preserve">териал усложняется по разделам каждый год за счет увеличения сложности элементов на базе </w:t>
      </w:r>
      <w:r w:rsidRPr="00A14052">
        <w:rPr>
          <w:sz w:val="24"/>
          <w:szCs w:val="24"/>
        </w:rPr>
        <w:t xml:space="preserve">ранее пройденных. В 7-9 классах единоборства заменяются легкой атлетикой и </w:t>
      </w:r>
      <w:r>
        <w:rPr>
          <w:sz w:val="24"/>
          <w:szCs w:val="24"/>
        </w:rPr>
        <w:t>лыжной</w:t>
      </w:r>
      <w:r w:rsidRPr="00A14052">
        <w:rPr>
          <w:sz w:val="24"/>
          <w:szCs w:val="24"/>
        </w:rPr>
        <w:t xml:space="preserve"> под</w:t>
      </w:r>
      <w:r w:rsidRPr="00A14052">
        <w:rPr>
          <w:sz w:val="24"/>
          <w:szCs w:val="24"/>
        </w:rPr>
        <w:softHyphen/>
      </w:r>
      <w:r w:rsidRPr="00A14052">
        <w:rPr>
          <w:spacing w:val="5"/>
          <w:sz w:val="24"/>
          <w:szCs w:val="24"/>
        </w:rPr>
        <w:t xml:space="preserve">готовкой. Для прохождения теоретических сведений можно выделять </w:t>
      </w:r>
      <w:proofErr w:type="gramStart"/>
      <w:r w:rsidRPr="00A14052">
        <w:rPr>
          <w:spacing w:val="5"/>
          <w:sz w:val="24"/>
          <w:szCs w:val="24"/>
        </w:rPr>
        <w:t>время</w:t>
      </w:r>
      <w:proofErr w:type="gramEnd"/>
      <w:r w:rsidRPr="00A14052">
        <w:rPr>
          <w:spacing w:val="5"/>
          <w:sz w:val="24"/>
          <w:szCs w:val="24"/>
        </w:rPr>
        <w:t xml:space="preserve"> как в процессе уро</w:t>
      </w:r>
      <w:r w:rsidRPr="00A14052">
        <w:rPr>
          <w:spacing w:val="5"/>
          <w:sz w:val="24"/>
          <w:szCs w:val="24"/>
        </w:rPr>
        <w:softHyphen/>
      </w:r>
      <w:r w:rsidRPr="00A14052">
        <w:rPr>
          <w:spacing w:val="4"/>
          <w:sz w:val="24"/>
          <w:szCs w:val="24"/>
        </w:rPr>
        <w:t>ков, так и отдельно один час в четверти.</w:t>
      </w:r>
    </w:p>
    <w:p w:rsidR="004B0806" w:rsidRDefault="004B0806"/>
    <w:sectPr w:rsidR="004B0806" w:rsidSect="004B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4C5"/>
    <w:rsid w:val="004B0806"/>
    <w:rsid w:val="00D4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4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2021-06-10T22:29:00Z</dcterms:created>
  <dcterms:modified xsi:type="dcterms:W3CDTF">2021-06-10T22:33:00Z</dcterms:modified>
</cp:coreProperties>
</file>