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F5" w:rsidRPr="00C668C9" w:rsidRDefault="00A404F5" w:rsidP="00C668C9">
      <w:pPr>
        <w:pStyle w:val="10"/>
        <w:keepNext/>
        <w:keepLines/>
        <w:shd w:val="clear" w:color="auto" w:fill="auto"/>
        <w:spacing w:line="360" w:lineRule="auto"/>
        <w:rPr>
          <w:sz w:val="24"/>
        </w:rPr>
      </w:pPr>
      <w:bookmarkStart w:id="0" w:name="bookmark4"/>
      <w:bookmarkStart w:id="1" w:name="_GoBack"/>
      <w:bookmarkEnd w:id="1"/>
      <w:r w:rsidRPr="00C668C9">
        <w:rPr>
          <w:sz w:val="24"/>
        </w:rPr>
        <w:t>Аннотация</w:t>
      </w:r>
      <w:bookmarkEnd w:id="0"/>
    </w:p>
    <w:p w:rsidR="00A404F5" w:rsidRPr="00C668C9" w:rsidRDefault="00A404F5" w:rsidP="00C668C9">
      <w:pPr>
        <w:pStyle w:val="30"/>
        <w:shd w:val="clear" w:color="auto" w:fill="auto"/>
        <w:spacing w:line="360" w:lineRule="auto"/>
        <w:rPr>
          <w:sz w:val="24"/>
        </w:rPr>
      </w:pPr>
      <w:r w:rsidRPr="00C668C9">
        <w:rPr>
          <w:sz w:val="24"/>
        </w:rPr>
        <w:t>к рабочей программе по литературному чтению (ФГОС) 1-4 классов</w:t>
      </w:r>
    </w:p>
    <w:p w:rsidR="00A404F5" w:rsidRPr="00C668C9" w:rsidRDefault="00A404F5" w:rsidP="00C668C9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 w:rsidRPr="00C668C9">
        <w:rPr>
          <w:sz w:val="24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</w:t>
      </w:r>
      <w:r w:rsidRPr="00C668C9">
        <w:rPr>
          <w:rStyle w:val="21"/>
          <w:sz w:val="24"/>
        </w:rPr>
        <w:t xml:space="preserve">Л. Ф. Климанова, М. В. </w:t>
      </w:r>
      <w:proofErr w:type="spellStart"/>
      <w:r w:rsidRPr="00C668C9">
        <w:rPr>
          <w:rStyle w:val="21"/>
          <w:sz w:val="24"/>
        </w:rPr>
        <w:t>Бойкина</w:t>
      </w:r>
      <w:proofErr w:type="spellEnd"/>
      <w:r w:rsidRPr="00C668C9">
        <w:rPr>
          <w:rStyle w:val="21"/>
          <w:sz w:val="24"/>
        </w:rPr>
        <w:t xml:space="preserve"> и др.</w:t>
      </w:r>
    </w:p>
    <w:p w:rsidR="00A404F5" w:rsidRPr="00C668C9" w:rsidRDefault="00A404F5" w:rsidP="00C668C9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 w:rsidRPr="00C668C9">
        <w:rPr>
          <w:sz w:val="24"/>
        </w:rPr>
        <w:t xml:space="preserve">Содержание учебного предмета направлено на формирование </w:t>
      </w:r>
      <w:proofErr w:type="spellStart"/>
      <w:r w:rsidRPr="00C668C9">
        <w:rPr>
          <w:sz w:val="24"/>
        </w:rPr>
        <w:t>общеучебных</w:t>
      </w:r>
      <w:proofErr w:type="spellEnd"/>
      <w:r w:rsidRPr="00C668C9">
        <w:rPr>
          <w:sz w:val="24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A404F5" w:rsidRPr="00C668C9" w:rsidRDefault="00A404F5" w:rsidP="00C668C9">
      <w:pPr>
        <w:pStyle w:val="20"/>
        <w:shd w:val="clear" w:color="auto" w:fill="auto"/>
        <w:spacing w:line="360" w:lineRule="auto"/>
        <w:ind w:firstLine="800"/>
        <w:jc w:val="both"/>
        <w:rPr>
          <w:sz w:val="24"/>
        </w:rPr>
      </w:pPr>
      <w:r w:rsidRPr="00C668C9">
        <w:rPr>
          <w:sz w:val="24"/>
        </w:rPr>
        <w:t>Систематический курс литературного чтения представлен в программе</w:t>
      </w:r>
      <w:r w:rsidRPr="00C668C9">
        <w:rPr>
          <w:sz w:val="24"/>
        </w:rPr>
        <w:br/>
        <w:t>следующими содержательными линиями:</w:t>
      </w:r>
    </w:p>
    <w:p w:rsidR="00A404F5" w:rsidRPr="00C668C9" w:rsidRDefault="00A404F5" w:rsidP="00C668C9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jc w:val="both"/>
        <w:rPr>
          <w:sz w:val="24"/>
        </w:rPr>
      </w:pPr>
      <w:r w:rsidRPr="00C668C9">
        <w:rPr>
          <w:sz w:val="24"/>
        </w:rPr>
        <w:t>круг детского чтения</w:t>
      </w:r>
    </w:p>
    <w:p w:rsidR="00A404F5" w:rsidRPr="00C668C9" w:rsidRDefault="00A404F5" w:rsidP="00C668C9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jc w:val="both"/>
        <w:rPr>
          <w:sz w:val="24"/>
        </w:rPr>
      </w:pPr>
      <w:r w:rsidRPr="00C668C9">
        <w:rPr>
          <w:sz w:val="24"/>
        </w:rPr>
        <w:t>виды речевой и читательской деятельности</w:t>
      </w:r>
      <w:r w:rsidRPr="00C668C9">
        <w:rPr>
          <w:sz w:val="24"/>
        </w:rPr>
        <w:br/>
        <w:t>- опыт творческой деятельности</w:t>
      </w:r>
    </w:p>
    <w:p w:rsidR="00C668C9" w:rsidRDefault="008042E7" w:rsidP="00C668C9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C668C9">
        <w:rPr>
          <w:sz w:val="24"/>
        </w:rPr>
        <w:t>Рабочая программа рассчитана 506</w:t>
      </w:r>
      <w:r w:rsidR="00C668C9">
        <w:rPr>
          <w:sz w:val="24"/>
        </w:rPr>
        <w:t xml:space="preserve"> ч.:</w:t>
      </w:r>
    </w:p>
    <w:p w:rsidR="00A404F5" w:rsidRDefault="00C668C9" w:rsidP="00C668C9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>
        <w:rPr>
          <w:sz w:val="24"/>
        </w:rPr>
        <w:t>1 класс – 132 ч.</w:t>
      </w:r>
    </w:p>
    <w:p w:rsidR="00C668C9" w:rsidRDefault="00C668C9" w:rsidP="00C668C9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>
        <w:rPr>
          <w:sz w:val="24"/>
        </w:rPr>
        <w:t>2 класс – 136 ч.</w:t>
      </w:r>
    </w:p>
    <w:p w:rsidR="00C668C9" w:rsidRDefault="00C668C9" w:rsidP="00C668C9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>
        <w:rPr>
          <w:sz w:val="24"/>
        </w:rPr>
        <w:t>3 класс – 136 ч.</w:t>
      </w:r>
    </w:p>
    <w:p w:rsidR="00C668C9" w:rsidRPr="00C668C9" w:rsidRDefault="00C668C9" w:rsidP="00C668C9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>
        <w:rPr>
          <w:sz w:val="24"/>
        </w:rPr>
        <w:t>4 класс – 102 ч.</w:t>
      </w:r>
    </w:p>
    <w:p w:rsidR="00A404F5" w:rsidRPr="00C668C9" w:rsidRDefault="00A404F5" w:rsidP="00C668C9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C668C9">
        <w:rPr>
          <w:sz w:val="24"/>
        </w:rPr>
        <w:t xml:space="preserve">Рабочая учебная программа включает в себя: </w:t>
      </w:r>
      <w:r w:rsidRPr="00C668C9">
        <w:rPr>
          <w:sz w:val="24"/>
        </w:rPr>
        <w:br/>
        <w:t xml:space="preserve">планируемые результаты (личностные, </w:t>
      </w:r>
      <w:proofErr w:type="spellStart"/>
      <w:r w:rsidRPr="00C668C9">
        <w:rPr>
          <w:sz w:val="24"/>
        </w:rPr>
        <w:t>метапредметные</w:t>
      </w:r>
      <w:proofErr w:type="spellEnd"/>
      <w:r w:rsidRPr="00C668C9">
        <w:rPr>
          <w:sz w:val="24"/>
        </w:rPr>
        <w:t xml:space="preserve"> и предметные достижения учащихся), содержание учебного предмета, тематическое планирование.</w:t>
      </w:r>
    </w:p>
    <w:p w:rsidR="00A404F5" w:rsidRPr="00C668C9" w:rsidRDefault="00A404F5" w:rsidP="00C668C9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C668C9">
        <w:rPr>
          <w:sz w:val="24"/>
        </w:rPr>
        <w:t>УМК «Школа России».</w:t>
      </w:r>
    </w:p>
    <w:p w:rsidR="005E6EA6" w:rsidRPr="00C668C9" w:rsidRDefault="005E6EA6" w:rsidP="00C668C9">
      <w:pPr>
        <w:jc w:val="both"/>
        <w:rPr>
          <w:sz w:val="20"/>
        </w:rPr>
      </w:pPr>
    </w:p>
    <w:sectPr w:rsidR="005E6EA6" w:rsidRPr="00C668C9" w:rsidSect="005E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439"/>
    <w:multiLevelType w:val="multilevel"/>
    <w:tmpl w:val="A9362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B4"/>
    <w:rsid w:val="005E6EA6"/>
    <w:rsid w:val="00684810"/>
    <w:rsid w:val="007B6812"/>
    <w:rsid w:val="008042E7"/>
    <w:rsid w:val="0093773F"/>
    <w:rsid w:val="009A0AB4"/>
    <w:rsid w:val="00A404F5"/>
    <w:rsid w:val="00C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0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"/>
    <w:rsid w:val="009A0AB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A0AB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A0AB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0"/>
    <w:basedOn w:val="a"/>
    <w:link w:val="2"/>
    <w:rsid w:val="009A0AB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0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"/>
    <w:rsid w:val="009A0AB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A0AB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A0AB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0"/>
    <w:basedOn w:val="a"/>
    <w:link w:val="2"/>
    <w:rsid w:val="009A0AB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Школа 1</cp:lastModifiedBy>
  <cp:revision>2</cp:revision>
  <dcterms:created xsi:type="dcterms:W3CDTF">2022-10-21T07:48:00Z</dcterms:created>
  <dcterms:modified xsi:type="dcterms:W3CDTF">2022-10-21T07:48:00Z</dcterms:modified>
</cp:coreProperties>
</file>