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F8" w:rsidRPr="001200A8" w:rsidRDefault="00B671F8" w:rsidP="00B671F8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Аннотация к р</w:t>
      </w:r>
      <w:r w:rsidRPr="001200A8">
        <w:rPr>
          <w:b/>
          <w:sz w:val="26"/>
          <w:szCs w:val="26"/>
        </w:rPr>
        <w:t>абоч</w:t>
      </w:r>
      <w:r>
        <w:rPr>
          <w:b/>
          <w:sz w:val="26"/>
          <w:szCs w:val="26"/>
        </w:rPr>
        <w:t>ей</w:t>
      </w:r>
      <w:r w:rsidRPr="001200A8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</w:t>
      </w:r>
      <w:r w:rsidR="002B2CED">
        <w:rPr>
          <w:b/>
          <w:sz w:val="26"/>
          <w:szCs w:val="26"/>
        </w:rPr>
        <w:t xml:space="preserve"> по предмету «Мировая художественная культура»</w:t>
      </w:r>
      <w:r>
        <w:rPr>
          <w:b/>
          <w:sz w:val="26"/>
          <w:szCs w:val="26"/>
        </w:rPr>
        <w:t xml:space="preserve"> 11 </w:t>
      </w:r>
      <w:proofErr w:type="spellStart"/>
      <w:r>
        <w:rPr>
          <w:b/>
          <w:sz w:val="26"/>
          <w:szCs w:val="26"/>
        </w:rPr>
        <w:t>кл</w:t>
      </w:r>
      <w:proofErr w:type="spellEnd"/>
      <w:r>
        <w:rPr>
          <w:b/>
          <w:sz w:val="26"/>
          <w:szCs w:val="26"/>
        </w:rPr>
        <w:t>.</w:t>
      </w:r>
    </w:p>
    <w:p w:rsidR="00B671F8" w:rsidRDefault="00B671F8" w:rsidP="00B671F8">
      <w:pPr>
        <w:shd w:val="clear" w:color="auto" w:fill="FFFFFF"/>
        <w:tabs>
          <w:tab w:val="left" w:pos="634"/>
          <w:tab w:val="left" w:pos="2410"/>
        </w:tabs>
        <w:ind w:right="19" w:firstLine="567"/>
        <w:jc w:val="both"/>
        <w:rPr>
          <w:spacing w:val="-1"/>
        </w:rPr>
      </w:pPr>
    </w:p>
    <w:p w:rsidR="00B671F8" w:rsidRDefault="00B671F8" w:rsidP="00B671F8">
      <w:pPr>
        <w:shd w:val="clear" w:color="auto" w:fill="FFFFFF"/>
        <w:tabs>
          <w:tab w:val="left" w:pos="634"/>
          <w:tab w:val="left" w:pos="2410"/>
        </w:tabs>
        <w:ind w:right="19" w:firstLine="567"/>
        <w:jc w:val="both"/>
        <w:rPr>
          <w:spacing w:val="-1"/>
        </w:rPr>
      </w:pPr>
      <w:proofErr w:type="gramStart"/>
      <w:r>
        <w:rPr>
          <w:spacing w:val="-1"/>
        </w:rPr>
        <w:t xml:space="preserve">Рабочая программа по мировой художественной культуре для 11 класса  составлена на основе федерального компонента государственного стандарта среднего (полного) общего образования, </w:t>
      </w:r>
      <w:r>
        <w:t>примерной программы среднего (полного) общего образования  по мировой художественной культуре</w:t>
      </w:r>
      <w:r>
        <w:rPr>
          <w:spacing w:val="-1"/>
        </w:rPr>
        <w:t>, программы общеобразовательных учреждений предмета МХК под редакцией Г.И.Даниловой</w:t>
      </w:r>
      <w:proofErr w:type="gramEnd"/>
    </w:p>
    <w:p w:rsidR="00B671F8" w:rsidRDefault="00B671F8" w:rsidP="00B671F8">
      <w:pPr>
        <w:ind w:firstLine="567"/>
        <w:rPr>
          <w:color w:val="000000"/>
        </w:rPr>
      </w:pPr>
      <w:r>
        <w:rPr>
          <w:b/>
          <w:bCs/>
          <w:color w:val="000000"/>
        </w:rPr>
        <w:t>Место предмета в учебном плане</w:t>
      </w:r>
    </w:p>
    <w:p w:rsidR="00B671F8" w:rsidRDefault="00B671F8" w:rsidP="00B671F8">
      <w:pPr>
        <w:shd w:val="clear" w:color="auto" w:fill="FFFFFF"/>
        <w:tabs>
          <w:tab w:val="left" w:pos="634"/>
        </w:tabs>
        <w:ind w:right="19" w:firstLine="567"/>
        <w:jc w:val="both"/>
        <w:rPr>
          <w:rStyle w:val="a4"/>
        </w:rPr>
      </w:pPr>
      <w:r>
        <w:rPr>
          <w:color w:val="000000"/>
        </w:rPr>
        <w:t xml:space="preserve">Федеральный базисный учебный план для образовательных учреждений Российской Федерации отводит 34 часа на обязательное изучение учебного предмета «Мировая художественная культура» на ступени среднего (полного) общего образования на базовом уровне в 11 классе из расчета 1 учебный час в неделю. </w:t>
      </w:r>
      <w:r>
        <w:rPr>
          <w:spacing w:val="-1"/>
        </w:rPr>
        <w:t xml:space="preserve">По учебному плану школы на изучение МХК в 2014-2015 учебном году отводится 34 часа, из расчета 1 час в неделю. </w:t>
      </w:r>
    </w:p>
    <w:p w:rsidR="00B671F8" w:rsidRDefault="00B671F8" w:rsidP="00B671F8">
      <w:pPr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Структура документа</w:t>
      </w:r>
    </w:p>
    <w:p w:rsidR="00B671F8" w:rsidRDefault="00B671F8" w:rsidP="00B671F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  календарно-тематическое </w:t>
      </w:r>
      <w:proofErr w:type="spellStart"/>
      <w:r>
        <w:rPr>
          <w:color w:val="000000"/>
        </w:rPr>
        <w:t>планирование</w:t>
      </w:r>
      <w:proofErr w:type="gramStart"/>
      <w:r>
        <w:rPr>
          <w:color w:val="000000"/>
        </w:rPr>
        <w:t>.</w:t>
      </w:r>
      <w:r>
        <w:t>В</w:t>
      </w:r>
      <w:proofErr w:type="spellEnd"/>
      <w:proofErr w:type="gramEnd"/>
      <w:r>
        <w:t xml:space="preserve"> курс 11 класса входят темы: «Художественная культура </w:t>
      </w:r>
      <w:r>
        <w:rPr>
          <w:lang w:val="en-US"/>
        </w:rPr>
        <w:t>XVII</w:t>
      </w:r>
      <w:r>
        <w:t>-</w:t>
      </w:r>
      <w:r>
        <w:rPr>
          <w:lang w:val="en-US"/>
        </w:rPr>
        <w:t>XVIII</w:t>
      </w:r>
      <w:r>
        <w:t xml:space="preserve"> вв.», «Художественная культура  </w:t>
      </w:r>
      <w:r>
        <w:rPr>
          <w:lang w:val="en-US"/>
        </w:rPr>
        <w:t>XIX</w:t>
      </w:r>
      <w:r>
        <w:t xml:space="preserve"> в.»</w:t>
      </w:r>
      <w:proofErr w:type="gramStart"/>
      <w:r>
        <w:t xml:space="preserve"> ,</w:t>
      </w:r>
      <w:proofErr w:type="gramEnd"/>
      <w:r>
        <w:t xml:space="preserve"> «Художественная культура  </w:t>
      </w:r>
      <w:r>
        <w:rPr>
          <w:lang w:val="en-US"/>
        </w:rPr>
        <w:t>XX</w:t>
      </w:r>
      <w:r>
        <w:t xml:space="preserve"> вв.»</w:t>
      </w:r>
    </w:p>
    <w:p w:rsidR="00B671F8" w:rsidRDefault="00B671F8" w:rsidP="00B671F8">
      <w:pPr>
        <w:pStyle w:val="a3"/>
        <w:ind w:firstLine="567"/>
        <w:jc w:val="both"/>
        <w:rPr>
          <w:b/>
        </w:rPr>
      </w:pPr>
      <w:r>
        <w:rPr>
          <w:b/>
        </w:rPr>
        <w:t>Общая характеристика учебного предмета</w:t>
      </w:r>
    </w:p>
    <w:p w:rsidR="00B671F8" w:rsidRDefault="00B671F8" w:rsidP="00B671F8">
      <w:pPr>
        <w:pStyle w:val="a3"/>
        <w:jc w:val="both"/>
      </w:pPr>
      <w:proofErr w:type="gramStart"/>
      <w: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</w:t>
      </w:r>
      <w:proofErr w:type="gramEnd"/>
      <w:r>
        <w:t xml:space="preserve">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B671F8" w:rsidRDefault="00B671F8" w:rsidP="00B671F8">
      <w:pPr>
        <w:pStyle w:val="a3"/>
        <w:jc w:val="both"/>
      </w:pPr>
      <w: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>
        <w:t>интерпретаторских</w:t>
      </w:r>
      <w:proofErr w:type="spellEnd"/>
      <w: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>
        <w:t>социокультурного</w:t>
      </w:r>
      <w:proofErr w:type="spellEnd"/>
      <w:r>
        <w:t xml:space="preserve"> опыта и усвоения ими элементарных приёмов анализа произведений искусства.</w:t>
      </w:r>
      <w:proofErr w:type="gramEnd"/>
      <w: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B671F8" w:rsidRDefault="00B671F8" w:rsidP="00B671F8">
      <w:pPr>
        <w:pStyle w:val="a3"/>
        <w:jc w:val="both"/>
        <w:rPr>
          <w:color w:val="000000"/>
        </w:rPr>
      </w:pPr>
      <w:r>
        <w:rPr>
          <w:b/>
          <w:bCs/>
          <w:color w:val="000000"/>
        </w:rPr>
        <w:t>Цель программы:</w:t>
      </w:r>
    </w:p>
    <w:p w:rsidR="00B671F8" w:rsidRDefault="00B671F8" w:rsidP="00B671F8">
      <w:pPr>
        <w:jc w:val="both"/>
        <w:rPr>
          <w:color w:val="000000"/>
        </w:rPr>
      </w:pPr>
      <w:r>
        <w:rPr>
          <w:color w:val="000000"/>
        </w:rPr>
        <w:lastRenderedPageBreak/>
        <w:t>     Воспитание художественно-эстетического вкуса, интеллектуальной и эмоциональной сферы, творческого потенциала личности, осознание нравственных ценностей и идеалов.</w:t>
      </w:r>
    </w:p>
    <w:p w:rsidR="00B671F8" w:rsidRDefault="00B671F8" w:rsidP="00B671F8">
      <w:pPr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Задачи реализации:</w:t>
      </w:r>
    </w:p>
    <w:p w:rsidR="00B671F8" w:rsidRDefault="00B671F8" w:rsidP="00B671F8">
      <w:pPr>
        <w:numPr>
          <w:ilvl w:val="0"/>
          <w:numId w:val="1"/>
        </w:numPr>
        <w:ind w:left="450"/>
        <w:jc w:val="both"/>
        <w:rPr>
          <w:color w:val="000000"/>
        </w:rPr>
      </w:pPr>
      <w:r>
        <w:rPr>
          <w:color w:val="000000"/>
        </w:rPr>
        <w:t>освоение знаний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искусстве, создание целостного представления о роли искусства в культурно-историческом процессе, дальнейшее освоение широкого круга явлений отечественного искусства с позиций диалога культур;</w:t>
      </w:r>
    </w:p>
    <w:p w:rsidR="00B671F8" w:rsidRDefault="00B671F8" w:rsidP="00B671F8">
      <w:pPr>
        <w:numPr>
          <w:ilvl w:val="0"/>
          <w:numId w:val="1"/>
        </w:numPr>
        <w:ind w:left="450"/>
        <w:jc w:val="both"/>
        <w:rPr>
          <w:color w:val="000000"/>
        </w:rPr>
      </w:pPr>
      <w:r>
        <w:rPr>
          <w:color w:val="000000"/>
        </w:rPr>
        <w:t> овладение умениями анализировать художественные явления мирового искусства,</w:t>
      </w:r>
    </w:p>
    <w:p w:rsidR="00B671F8" w:rsidRDefault="00B671F8" w:rsidP="00B671F8">
      <w:pPr>
        <w:numPr>
          <w:ilvl w:val="0"/>
          <w:numId w:val="1"/>
        </w:numPr>
        <w:ind w:left="450"/>
        <w:jc w:val="both"/>
        <w:rPr>
          <w:color w:val="000000"/>
        </w:rPr>
      </w:pPr>
      <w:r>
        <w:rPr>
          <w:color w:val="000000"/>
        </w:rPr>
        <w:t>воспринимать и оценивать художественные достоинства произведений искусства;</w:t>
      </w:r>
    </w:p>
    <w:p w:rsidR="00B671F8" w:rsidRDefault="00B671F8" w:rsidP="00B671F8">
      <w:pPr>
        <w:numPr>
          <w:ilvl w:val="0"/>
          <w:numId w:val="1"/>
        </w:numPr>
        <w:ind w:left="450"/>
        <w:jc w:val="both"/>
        <w:rPr>
          <w:color w:val="000000"/>
        </w:rPr>
      </w:pPr>
      <w:r>
        <w:rPr>
          <w:color w:val="000000"/>
        </w:rPr>
        <w:t>развитие художественно-творческих способностей учащихся, их образного и ассоциативного мышления.</w:t>
      </w:r>
    </w:p>
    <w:p w:rsidR="00B671F8" w:rsidRDefault="00B671F8" w:rsidP="00B671F8">
      <w:pPr>
        <w:pStyle w:val="a3"/>
        <w:ind w:firstLine="567"/>
        <w:jc w:val="both"/>
        <w:rPr>
          <w:b/>
        </w:rPr>
      </w:pPr>
      <w:r>
        <w:rPr>
          <w:b/>
        </w:rPr>
        <w:t>Образовательные цели и задачи курса</w:t>
      </w:r>
    </w:p>
    <w:p w:rsidR="00B671F8" w:rsidRDefault="00B671F8" w:rsidP="00B671F8">
      <w:pPr>
        <w:pStyle w:val="a3"/>
        <w:jc w:val="both"/>
      </w:pPr>
      <w: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B671F8" w:rsidRDefault="00B671F8" w:rsidP="00B671F8">
      <w:pPr>
        <w:pStyle w:val="a3"/>
        <w:numPr>
          <w:ilvl w:val="0"/>
          <w:numId w:val="2"/>
        </w:numPr>
        <w:jc w:val="both"/>
      </w:pPr>
      <w: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B671F8" w:rsidRDefault="00B671F8" w:rsidP="00B671F8">
      <w:pPr>
        <w:pStyle w:val="a3"/>
        <w:numPr>
          <w:ilvl w:val="0"/>
          <w:numId w:val="2"/>
        </w:numPr>
        <w:jc w:val="both"/>
      </w:pPr>
      <w: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B671F8" w:rsidRDefault="00B671F8" w:rsidP="00B671F8">
      <w:pPr>
        <w:pStyle w:val="a3"/>
        <w:numPr>
          <w:ilvl w:val="0"/>
          <w:numId w:val="2"/>
        </w:numPr>
        <w:jc w:val="both"/>
      </w:pPr>
      <w: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B671F8" w:rsidRDefault="00B671F8" w:rsidP="00B671F8">
      <w:pPr>
        <w:pStyle w:val="a3"/>
        <w:numPr>
          <w:ilvl w:val="0"/>
          <w:numId w:val="2"/>
        </w:numPr>
        <w:jc w:val="both"/>
      </w:pPr>
      <w: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B671F8" w:rsidRDefault="00B671F8" w:rsidP="00B671F8">
      <w:pPr>
        <w:pStyle w:val="a3"/>
        <w:numPr>
          <w:ilvl w:val="0"/>
          <w:numId w:val="2"/>
        </w:numPr>
        <w:jc w:val="both"/>
      </w:pPr>
      <w: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B671F8" w:rsidRDefault="00B671F8" w:rsidP="00B671F8">
      <w:pPr>
        <w:pStyle w:val="a3"/>
        <w:numPr>
          <w:ilvl w:val="0"/>
          <w:numId w:val="2"/>
        </w:numPr>
        <w:jc w:val="both"/>
      </w:pPr>
      <w:r>
        <w:t>постижение системы знаний о единстве, многообразии и национальной самобытности культур различных народов мира;</w:t>
      </w:r>
    </w:p>
    <w:p w:rsidR="00B671F8" w:rsidRDefault="00B671F8" w:rsidP="00B671F8">
      <w:pPr>
        <w:pStyle w:val="a3"/>
        <w:numPr>
          <w:ilvl w:val="0"/>
          <w:numId w:val="2"/>
        </w:numPr>
        <w:jc w:val="both"/>
      </w:pPr>
      <w: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B671F8" w:rsidRDefault="00B671F8" w:rsidP="00B671F8">
      <w:pPr>
        <w:pStyle w:val="a3"/>
        <w:numPr>
          <w:ilvl w:val="0"/>
          <w:numId w:val="2"/>
        </w:numPr>
        <w:jc w:val="both"/>
      </w:pPr>
      <w: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B671F8" w:rsidRDefault="00B671F8" w:rsidP="00B671F8">
      <w:pPr>
        <w:pStyle w:val="a3"/>
        <w:numPr>
          <w:ilvl w:val="0"/>
          <w:numId w:val="2"/>
        </w:numPr>
        <w:jc w:val="both"/>
      </w:pPr>
      <w: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4B0806" w:rsidRDefault="004B0806"/>
    <w:sectPr w:rsidR="004B0806" w:rsidSect="004B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575"/>
    <w:multiLevelType w:val="multilevel"/>
    <w:tmpl w:val="6D56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91991"/>
    <w:multiLevelType w:val="hybridMultilevel"/>
    <w:tmpl w:val="91E0C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71F8"/>
    <w:rsid w:val="002B2CED"/>
    <w:rsid w:val="004B0806"/>
    <w:rsid w:val="00B671F8"/>
    <w:rsid w:val="00BE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B671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Пед.коллектив</cp:lastModifiedBy>
  <cp:revision>2</cp:revision>
  <dcterms:created xsi:type="dcterms:W3CDTF">2021-06-10T21:44:00Z</dcterms:created>
  <dcterms:modified xsi:type="dcterms:W3CDTF">2021-06-18T08:57:00Z</dcterms:modified>
</cp:coreProperties>
</file>